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3cfebb050240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Leinøy,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KINGS-BAY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1cd6c5b2b73d4cfc"/>
      <w:footerReference xmlns:r="http://schemas.openxmlformats.org/officeDocument/2006/relationships" w:type="default" r:id="R69c9f6a3d5ec4c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d6c5b2b73d4cfc" /><Relationship Type="http://schemas.openxmlformats.org/officeDocument/2006/relationships/footer" Target="/word/footer1.xml" Id="R69c9f6a3d5ec4c3a" /></Relationships>
</file>