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468a2b5734c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HØILAND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HØILAND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350aeb7f56492c"/>
      <w:footerReference xmlns:r="http://schemas.openxmlformats.org/officeDocument/2006/relationships" w:type="default" r:id="Rb4a685fe048b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HØILAND INVESTERING AS   ·   Org.nr 917 813 833   ·   Stasjonsveien 1A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HØILAND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350aeb7f56492c" /><Relationship Type="http://schemas.openxmlformats.org/officeDocument/2006/relationships/footer" Target="/word/footer1.xml" Id="Rb4a685fe048b42c5" /></Relationships>
</file>