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5511720ec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NYLENDE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e5a98fa255e4a36"/>
      <w:footerReference xmlns:r="http://schemas.openxmlformats.org/officeDocument/2006/relationships" w:type="default" r:id="R2103e22c3142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a98fa255e4a36" /><Relationship Type="http://schemas.openxmlformats.org/officeDocument/2006/relationships/footer" Target="/word/footer1.xml" Id="R2103e22c3142479b" /></Relationships>
</file>