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45dbe7f92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INKASSOKONSULENTEN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1b9017df1b8946ad"/>
      <w:footerReference xmlns:r="http://schemas.openxmlformats.org/officeDocument/2006/relationships" w:type="default" r:id="R5e7413dbdadf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017df1b8946ad" /><Relationship Type="http://schemas.openxmlformats.org/officeDocument/2006/relationships/footer" Target="/word/footer1.xml" Id="R5e7413dbdadf40c2" /></Relationships>
</file>