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ca94e49994d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INKASSOKONSULENTEN AS.</w:t>
      </w:r>
    </w:p>
    <w:sectPr>
      <w:headerReference xmlns:r="http://schemas.openxmlformats.org/officeDocument/2006/relationships" w:type="default" r:id="R549a12bbf2644761"/>
      <w:footerReference xmlns:r="http://schemas.openxmlformats.org/officeDocument/2006/relationships" w:type="default" r:id="Rfdd6ff8413f2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INKASSOKONSULENTEN AS   ·   Org.nr 916 477 708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INKASSOKONSULENTEN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a12bbf2644761" /><Relationship Type="http://schemas.openxmlformats.org/officeDocument/2006/relationships/footer" Target="/word/footer1.xml" Id="Rfdd6ff8413f24ee5" /></Relationships>
</file>