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321dc486284e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 AARS AS</w:t>
      </w:r>
    </w:p>
    <w:sectPr>
      <w:headerReference xmlns:r="http://schemas.openxmlformats.org/officeDocument/2006/relationships" w:type="default" r:id="Redfb5150805c4457"/>
      <w:footerReference xmlns:r="http://schemas.openxmlformats.org/officeDocument/2006/relationships" w:type="default" r:id="R20b057db8b254a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 AARS AS   ·   Org.nr 916 189 761   ·   Bygdøy allé 4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 AARS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fb5150805c4457" /><Relationship Type="http://schemas.openxmlformats.org/officeDocument/2006/relationships/footer" Target="/word/footer1.xml" Id="R20b057db8b254a20" /></Relationships>
</file>