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1df6ec968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68ea4f651b4f494c"/>
      <w:footerReference xmlns:r="http://schemas.openxmlformats.org/officeDocument/2006/relationships" w:type="default" r:id="R95b57d238372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a4f651b4f494c" /><Relationship Type="http://schemas.openxmlformats.org/officeDocument/2006/relationships/footer" Target="/word/footer1.xml" Id="R95b57d238372410c" /></Relationships>
</file>