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95c2b669df40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EIKA ØKONOMI ASKIM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Askim,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ØKONOMI ASKIM AS</w:t>
      </w:r>
    </w:p>
    <w:sectPr>
      <w:headerReference xmlns:r="http://schemas.openxmlformats.org/officeDocument/2006/relationships" w:type="default" r:id="R00c4214a82fa4ab3"/>
      <w:footerReference xmlns:r="http://schemas.openxmlformats.org/officeDocument/2006/relationships" w:type="default" r:id="R4f2f44a1e38740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ØKONOMI ASKIM AS   ·   Org.nr 914 716 616   ·   Stasjonsmester Frosts gate 18   ·   1830 ASKIM   ·   Tlf. 69 10 94 00   ·   post@onac.no   ·   www.eikaokonomi.no/ost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ØKONOMI ASKIM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c4214a82fa4ab3" /><Relationship Type="http://schemas.openxmlformats.org/officeDocument/2006/relationships/footer" Target="/word/footer1.xml" Id="R4f2f44a1e38740ae" /></Relationships>
</file>