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235f19007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BITSCOM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f4afb315e9f44617"/>
      <w:footerReference xmlns:r="http://schemas.openxmlformats.org/officeDocument/2006/relationships" w:type="default" r:id="Rbbbd99bf668b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fb315e9f44617" /><Relationship Type="http://schemas.openxmlformats.org/officeDocument/2006/relationships/footer" Target="/word/footer1.xml" Id="Rbbbd99bf668b40e6" /></Relationships>
</file>