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724d69dd24b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GEOGRAPHIC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GEOGRAPHIC AS</w:t>
      </w:r>
    </w:p>
    <w:sectPr>
      <w:headerReference xmlns:r="http://schemas.openxmlformats.org/officeDocument/2006/relationships" w:type="default" r:id="Ra014ffa48aab49ff"/>
      <w:footerReference xmlns:r="http://schemas.openxmlformats.org/officeDocument/2006/relationships" w:type="default" r:id="R492f63123588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4ffa48aab49ff" /><Relationship Type="http://schemas.openxmlformats.org/officeDocument/2006/relationships/footer" Target="/word/footer1.xml" Id="R492f631235884871" /></Relationships>
</file>