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e8a7f9e82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KUNSTKOMPETANSE / ART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7f153d723eb44593"/>
      <w:footerReference xmlns:r="http://schemas.openxmlformats.org/officeDocument/2006/relationships" w:type="default" r:id="Ra6883c1f9778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3d723eb44593" /><Relationship Type="http://schemas.openxmlformats.org/officeDocument/2006/relationships/footer" Target="/word/footer1.xml" Id="Ra6883c1f9778400e" /></Relationships>
</file>