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a3ce638f143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KUNSTKOMPETANSE / ART ADVISORY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KUNSTKOMPETANSE / ART ADVISORY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6f0437b1454de6"/>
      <w:footerReference xmlns:r="http://schemas.openxmlformats.org/officeDocument/2006/relationships" w:type="default" r:id="R1f1e363f4d48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f0437b1454de6" /><Relationship Type="http://schemas.openxmlformats.org/officeDocument/2006/relationships/footer" Target="/word/footer1.xml" Id="R1f1e363f4d484495" /></Relationships>
</file>