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30a57869904e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ABACUS REVISJON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041e31491a3542a8"/>
      <w:footerReference xmlns:r="http://schemas.openxmlformats.org/officeDocument/2006/relationships" w:type="default" r:id="Rdb2a2050d22c44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1e31491a3542a8" /><Relationship Type="http://schemas.openxmlformats.org/officeDocument/2006/relationships/footer" Target="/word/footer1.xml" Id="Rdb2a2050d22c4431" /></Relationships>
</file>