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e04301f0248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464fb88ffc4a1e"/>
      <w:footerReference xmlns:r="http://schemas.openxmlformats.org/officeDocument/2006/relationships" w:type="default" r:id="R4a6e1513153e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464fb88ffc4a1e" /><Relationship Type="http://schemas.openxmlformats.org/officeDocument/2006/relationships/footer" Target="/word/footer1.xml" Id="R4a6e1513153e444d" /></Relationships>
</file>