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a777dd1c044a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MEG AS</w:t>
      </w:r>
    </w:p>
    <w:sectPr>
      <w:headerReference xmlns:r="http://schemas.openxmlformats.org/officeDocument/2006/relationships" w:type="default" r:id="R6aeaae8a9d79414e"/>
      <w:footerReference xmlns:r="http://schemas.openxmlformats.org/officeDocument/2006/relationships" w:type="default" r:id="R64132b5c6a874c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MEG AS   ·   Org.nr 912 862 526   ·   Bringsværveien 81   ·   4885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eaae8a9d79414e" /><Relationship Type="http://schemas.openxmlformats.org/officeDocument/2006/relationships/footer" Target="/word/footer1.xml" Id="R64132b5c6a874cce" /></Relationships>
</file>