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87d26a921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KVERNELAND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92106ef0df784594"/>
      <w:footerReference xmlns:r="http://schemas.openxmlformats.org/officeDocument/2006/relationships" w:type="default" r:id="Rd0a1776ddf1e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06ef0df784594" /><Relationship Type="http://schemas.openxmlformats.org/officeDocument/2006/relationships/footer" Target="/word/footer1.xml" Id="Rd0a1776ddf1e4a47" /></Relationships>
</file>