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af5641536f43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HAKKEBO HOLDING AS</w:t>
      </w:r>
    </w:p>
    <w:sectPr>
      <w:headerReference xmlns:r="http://schemas.openxmlformats.org/officeDocument/2006/relationships" w:type="default" r:id="Rb9342779eeff477c"/>
      <w:footerReference xmlns:r="http://schemas.openxmlformats.org/officeDocument/2006/relationships" w:type="default" r:id="R3a7958c9bba348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HAKKEBO HOLDING AS   ·   Org.nr 912 230 708   ·   c/o Ingunn Marie Lie Hakkebo, Eidsvolls gate 1   ·   7030 TRONDHEIM   ·   oivind@cafelokka.no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HAKKEBO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342779eeff477c" /><Relationship Type="http://schemas.openxmlformats.org/officeDocument/2006/relationships/footer" Target="/word/footer1.xml" Id="R3a7958c9bba3489c" /></Relationships>
</file>