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5057c3211d45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ENI AS</w:t>
      </w:r>
    </w:p>
    <w:sectPr>
      <w:headerReference xmlns:r="http://schemas.openxmlformats.org/officeDocument/2006/relationships" w:type="default" r:id="R7e8b0ba1682a4eca"/>
      <w:footerReference xmlns:r="http://schemas.openxmlformats.org/officeDocument/2006/relationships" w:type="default" r:id="Rac2462824e9c4a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ENI AS   ·   Org.nr 911 926 709   ·   Brevikveien 91   ·   1555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8b0ba1682a4eca" /><Relationship Type="http://schemas.openxmlformats.org/officeDocument/2006/relationships/footer" Target="/word/footer1.xml" Id="Rac2462824e9c4ae5" /></Relationships>
</file>