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ed1fe1fd74f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DEGERSTRØMS REVISJON AS.</w:t>
      </w:r>
    </w:p>
    <w:sectPr>
      <w:headerReference xmlns:r="http://schemas.openxmlformats.org/officeDocument/2006/relationships" w:type="default" r:id="R2e914ab85cf74bc9"/>
      <w:footerReference xmlns:r="http://schemas.openxmlformats.org/officeDocument/2006/relationships" w:type="default" r:id="R9aa16d7c47c141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914ab85cf74bc9" /><Relationship Type="http://schemas.openxmlformats.org/officeDocument/2006/relationships/footer" Target="/word/footer1.xml" Id="R9aa16d7c47c141a1" /></Relationships>
</file>