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f16fc371b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GRØNSTAD KRINS VELFORENING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GRØNSTAD KRINS VELFORENING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7e1b3c1dad46dc"/>
      <w:footerReference xmlns:r="http://schemas.openxmlformats.org/officeDocument/2006/relationships" w:type="default" r:id="Rfa64f3091349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GRØNSTAD KRINS VELFORENING   ·   Org.nr 911 728 443   ·   c/o John Gunnar Sævareid, Kvamsvegen 112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GRØNSTAD KRINS VELFORENING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e1b3c1dad46dc" /><Relationship Type="http://schemas.openxmlformats.org/officeDocument/2006/relationships/footer" Target="/word/footer1.xml" Id="Rfa64f30913494d89" /></Relationships>
</file>