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63d873869344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HAAVARDSHOLM HOLDING AS</w:t>
      </w:r>
    </w:p>
    <w:sectPr>
      <w:headerReference xmlns:r="http://schemas.openxmlformats.org/officeDocument/2006/relationships" w:type="default" r:id="Rd5e27eb9820241f8"/>
      <w:footerReference xmlns:r="http://schemas.openxmlformats.org/officeDocument/2006/relationships" w:type="default" r:id="Re06d9f47b342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HAAVARDSHOLM HOLDING AS   ·   Org.nr 898 474 682   ·   c/o Claus Haavardsholm, Elleveien 5E   ·   1444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HAAVARDSHOLM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27eb9820241f8" /><Relationship Type="http://schemas.openxmlformats.org/officeDocument/2006/relationships/footer" Target="/word/footer1.xml" Id="Re06d9f47b3424771" /></Relationships>
</file>