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de3f50eec042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Engelsviken,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HEROSC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HEROSC INVEST AS</w:t>
      </w:r>
    </w:p>
    <w:sectPr>
      <w:headerReference xmlns:r="http://schemas.openxmlformats.org/officeDocument/2006/relationships" w:type="default" r:id="Rc61518e547334340"/>
      <w:footerReference xmlns:r="http://schemas.openxmlformats.org/officeDocument/2006/relationships" w:type="default" r:id="Re467410e2b394f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1518e547334340" /><Relationship Type="http://schemas.openxmlformats.org/officeDocument/2006/relationships/footer" Target="/word/footer1.xml" Id="Re467410e2b394ff1" /></Relationships>
</file>