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ff334a57be4f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PERMIAN AS.</w:t>
      </w:r>
    </w:p>
    <w:sectPr>
      <w:headerReference xmlns:r="http://schemas.openxmlformats.org/officeDocument/2006/relationships" w:type="default" r:id="Ra022cdf24ba0410d"/>
      <w:footerReference xmlns:r="http://schemas.openxmlformats.org/officeDocument/2006/relationships" w:type="default" r:id="Rf6146e22334f42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AS   ·   Org.nr 892 176 132   ·   Hieronymus Heyerdahls gate 1   ·   0160 OSLO   ·   Tlf. 23 35 83 80   ·   permian@permian.no   ·   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22cdf24ba0410d" /><Relationship Type="http://schemas.openxmlformats.org/officeDocument/2006/relationships/footer" Target="/word/footer1.xml" Id="Rf6146e22334f420d" /></Relationships>
</file>