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bd3c0fd37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EINAR TVETE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TVETE AS</w:t>
      </w:r>
    </w:p>
    <w:sectPr>
      <w:headerReference xmlns:r="http://schemas.openxmlformats.org/officeDocument/2006/relationships" w:type="default" r:id="Re44eb845028841cb"/>
      <w:footerReference xmlns:r="http://schemas.openxmlformats.org/officeDocument/2006/relationships" w:type="default" r:id="Rb324815b34ee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eb845028841cb" /><Relationship Type="http://schemas.openxmlformats.org/officeDocument/2006/relationships/footer" Target="/word/footer1.xml" Id="Rb324815b34ee4dee" /></Relationships>
</file>