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53f742411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BARLUND AS, org.nr 888 706 992,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3406bb65114c432c"/>
      <w:footerReference xmlns:r="http://schemas.openxmlformats.org/officeDocument/2006/relationships" w:type="default" r:id="Ra16f246ae579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6bb65114c432c" /><Relationship Type="http://schemas.openxmlformats.org/officeDocument/2006/relationships/footer" Target="/word/footer1.xml" Id="Ra16f246ae5794052" /></Relationships>
</file>