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8bc3bf40a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AUST-AGDER UTVIKLINGS- OG KOMPETANSEFOND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AUST-AGDER UTVIKLINGS- OG KOMPETANSEFOND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30fae0e3524f1d"/>
      <w:footerReference xmlns:r="http://schemas.openxmlformats.org/officeDocument/2006/relationships" w:type="default" r:id="R379523a063b7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AUST-AGDER UTVIKLINGS- OG KOMPETANSEFOND STI   ·   Org.nr 886 212 062   ·   Tollbodgaten 1   ·   4836 ARENDAL   ·   Tlf. 37 01 73 00   ·   www.aaukf.no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AUST-AGDER UTVIKLINGS- OG KOMPETANSEFOND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0fae0e3524f1d" /><Relationship Type="http://schemas.openxmlformats.org/officeDocument/2006/relationships/footer" Target="/word/footer1.xml" Id="R379523a063b74594" /></Relationships>
</file>