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6b73eaf48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GRAND AS</w:t>
      </w:r>
    </w:p>
    <w:sectPr>
      <w:headerReference xmlns:r="http://schemas.openxmlformats.org/officeDocument/2006/relationships" w:type="default" r:id="R7ebb34fc45cc4577"/>
      <w:footerReference xmlns:r="http://schemas.openxmlformats.org/officeDocument/2006/relationships" w:type="default" r:id="Rca68b259060c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b34fc45cc4577" /><Relationship Type="http://schemas.openxmlformats.org/officeDocument/2006/relationships/footer" Target="/word/footer1.xml" Id="Rca68b259060c486d" /></Relationships>
</file>