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fdcde77da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HARALD BRINCHMANN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eed6e42c4f224abc"/>
      <w:footerReference xmlns:r="http://schemas.openxmlformats.org/officeDocument/2006/relationships" w:type="default" r:id="R67fb917074cf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6e42c4f224abc" /><Relationship Type="http://schemas.openxmlformats.org/officeDocument/2006/relationships/footer" Target="/word/footer1.xml" Id="R67fb917074cf4406" /></Relationships>
</file>