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41e569eaf4f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ACO INVEST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Uvdal,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ACO INVEST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d2272d83704245"/>
      <w:footerReference xmlns:r="http://schemas.openxmlformats.org/officeDocument/2006/relationships" w:type="default" r:id="R44ad9f35ab3d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ACO INVEST ANS   ·   Org.nr 855 433 532   ·   3632 UVDAL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ACO INVEST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2272d83704245" /><Relationship Type="http://schemas.openxmlformats.org/officeDocument/2006/relationships/footer" Target="/word/footer1.xml" Id="R44ad9f35ab3d41c9" /></Relationships>
</file>