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ddbbd2da6f42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ECONPARTNER AS</w:t>
      </w:r>
    </w:p>
    <w:sectPr>
      <w:headerReference xmlns:r="http://schemas.openxmlformats.org/officeDocument/2006/relationships" w:type="default" r:id="R0080d114a95141ac"/>
      <w:footerReference xmlns:r="http://schemas.openxmlformats.org/officeDocument/2006/relationships" w:type="default" r:id="R8fa526b174eb49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ECONPARTNER AS   ·   Org.nr 831 087 692   ·   Grundingen 6   ·   0250 OSLO   ·   Tlf. 23 11 43 70   ·   post@econpartner.no   ·   www.econpartner.no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ECONPARTNER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80d114a95141ac" /><Relationship Type="http://schemas.openxmlformats.org/officeDocument/2006/relationships/footer" Target="/word/footer1.xml" Id="R8fa526b174eb49eb" /></Relationships>
</file>