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17a47756ec4f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VEKST AS, org.nr 829 045 362,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 AS</w:t>
      </w:r>
    </w:p>
    <w:sectPr>
      <w:headerReference xmlns:r="http://schemas.openxmlformats.org/officeDocument/2006/relationships" w:type="default" r:id="Rcbc252cdf0ee4618"/>
      <w:footerReference xmlns:r="http://schemas.openxmlformats.org/officeDocument/2006/relationships" w:type="default" r:id="R40db1f75d65e45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c252cdf0ee4618" /><Relationship Type="http://schemas.openxmlformats.org/officeDocument/2006/relationships/footer" Target="/word/footer1.xml" Id="R40db1f75d65e459e" /></Relationships>
</file>