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59433b2b4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COSTA PLENTY INVEST AS</w:t>
      </w:r>
    </w:p>
    <w:sectPr>
      <w:headerReference xmlns:r="http://schemas.openxmlformats.org/officeDocument/2006/relationships" w:type="default" r:id="Ra21214fc17324389"/>
      <w:footerReference xmlns:r="http://schemas.openxmlformats.org/officeDocument/2006/relationships" w:type="default" r:id="R8d0d0286098c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214fc17324389" /><Relationship Type="http://schemas.openxmlformats.org/officeDocument/2006/relationships/footer" Target="/word/footer1.xml" Id="R8d0d0286098c482e" /></Relationships>
</file>