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29e9e64a0443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FLORENCE MM INTERESSENTER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FLORENCE MM INTERESSENTER AS</w:t>
      </w:r>
    </w:p>
    <w:sectPr>
      <w:headerReference xmlns:r="http://schemas.openxmlformats.org/officeDocument/2006/relationships" w:type="default" r:id="Re33e49f7bd1648d2"/>
      <w:footerReference xmlns:r="http://schemas.openxmlformats.org/officeDocument/2006/relationships" w:type="default" r:id="R5c37ba91d76645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FLORENCE MM INTERESSENTER AS   ·   Org.nr 826 591 412   ·   Henrik Ibsens gate 53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FLORENCE MM INTERESSENTER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3e49f7bd1648d2" /><Relationship Type="http://schemas.openxmlformats.org/officeDocument/2006/relationships/footer" Target="/word/footer1.xml" Id="R5c37ba91d76645e3" /></Relationships>
</file>