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98e80602b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VESTLAND INVEST AS, org.nr 824 587 892,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01b28c5990ad4f0a"/>
      <w:footerReference xmlns:r="http://schemas.openxmlformats.org/officeDocument/2006/relationships" w:type="default" r:id="R7f93a83cd513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28c5990ad4f0a" /><Relationship Type="http://schemas.openxmlformats.org/officeDocument/2006/relationships/footer" Target="/word/footer1.xml" Id="R7f93a83cd513477a" /></Relationships>
</file>