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5c54be96244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VIEW A-INVEST AS.</w:t>
      </w:r>
    </w:p>
    <w:sectPr>
      <w:headerReference xmlns:r="http://schemas.openxmlformats.org/officeDocument/2006/relationships" w:type="default" r:id="R25cb6f6517824a74"/>
      <w:footerReference xmlns:r="http://schemas.openxmlformats.org/officeDocument/2006/relationships" w:type="default" r:id="Rf413b617c68a46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A-INVEST AS   ·   Org.nr 820 937 872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b6f6517824a74" /><Relationship Type="http://schemas.openxmlformats.org/officeDocument/2006/relationships/footer" Target="/word/footer1.xml" Id="Rf413b617c68a4697" /></Relationships>
</file>