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5cf5d773c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PETCOM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PETCOM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019c245b04ad8"/>
      <w:footerReference xmlns:r="http://schemas.openxmlformats.org/officeDocument/2006/relationships" w:type="default" r:id="Rafcf8745525e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PETCOM SOLUTIONS AS   ·   Org.nr 818 711 212   ·   Måkeveien 14   ·   1642 SALTNES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PETCOM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019c245b04ad8" /><Relationship Type="http://schemas.openxmlformats.org/officeDocument/2006/relationships/footer" Target="/word/footer1.xml" Id="Rafcf8745525e4d68" /></Relationships>
</file>