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7eb48826f4f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ÅB EIGEDOM AS</w:t>
      </w:r>
    </w:p>
    <w:sectPr>
      <w:headerReference xmlns:r="http://schemas.openxmlformats.org/officeDocument/2006/relationships" w:type="default" r:id="R0318409e32c24520"/>
      <w:footerReference xmlns:r="http://schemas.openxmlformats.org/officeDocument/2006/relationships" w:type="default" r:id="R2194920e02e6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8409e32c24520" /><Relationship Type="http://schemas.openxmlformats.org/officeDocument/2006/relationships/footer" Target="/word/footer1.xml" Id="R2194920e02e648aa" /></Relationships>
</file>